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76295" w14:textId="77777777" w:rsidR="00FE067E" w:rsidRPr="00DF0B4C" w:rsidRDefault="00CD36CF" w:rsidP="00B45F6B">
      <w:pPr>
        <w:pStyle w:val="TitlePageOrigin"/>
        <w:rPr>
          <w:color w:val="auto"/>
        </w:rPr>
      </w:pPr>
      <w:r w:rsidRPr="00DF0B4C">
        <w:rPr>
          <w:color w:val="auto"/>
        </w:rPr>
        <w:t>WEST virginia legislature</w:t>
      </w:r>
    </w:p>
    <w:p w14:paraId="25EDA74D" w14:textId="05B0E78D" w:rsidR="00CD36CF" w:rsidRPr="00DF0B4C" w:rsidRDefault="00BF40D6" w:rsidP="00B45F6B">
      <w:pPr>
        <w:pStyle w:val="TitlePageSession"/>
        <w:rPr>
          <w:color w:val="auto"/>
        </w:rPr>
      </w:pPr>
      <w:r w:rsidRPr="00DF0B4C">
        <w:rPr>
          <w:color w:val="auto"/>
        </w:rPr>
        <w:t>20</w:t>
      </w:r>
      <w:r w:rsidR="00FF04FD" w:rsidRPr="00DF0B4C">
        <w:rPr>
          <w:color w:val="auto"/>
        </w:rPr>
        <w:t>2</w:t>
      </w:r>
      <w:r w:rsidR="007425D9" w:rsidRPr="00DF0B4C">
        <w:rPr>
          <w:color w:val="auto"/>
        </w:rPr>
        <w:t>5</w:t>
      </w:r>
      <w:r w:rsidR="00CD36CF" w:rsidRPr="00DF0B4C">
        <w:rPr>
          <w:color w:val="auto"/>
        </w:rPr>
        <w:t xml:space="preserve"> regular session</w:t>
      </w:r>
    </w:p>
    <w:p w14:paraId="2937FF27" w14:textId="77777777" w:rsidR="00CD36CF" w:rsidRPr="00DF0B4C" w:rsidRDefault="004D54AF" w:rsidP="00B45F6B">
      <w:pPr>
        <w:pStyle w:val="TitlePageBillPrefix"/>
        <w:rPr>
          <w:color w:val="auto"/>
        </w:rPr>
      </w:pPr>
      <w:sdt>
        <w:sdtPr>
          <w:rPr>
            <w:color w:val="auto"/>
          </w:rPr>
          <w:tag w:val="IntroDate"/>
          <w:id w:val="-1236936958"/>
          <w:placeholder>
            <w:docPart w:val="00ADC6A6723D492E96D6F80C40937952"/>
          </w:placeholder>
          <w:text/>
        </w:sdtPr>
        <w:sdtEndPr/>
        <w:sdtContent>
          <w:r w:rsidR="00AE48A0" w:rsidRPr="00DF0B4C">
            <w:rPr>
              <w:color w:val="auto"/>
            </w:rPr>
            <w:t>Introduced</w:t>
          </w:r>
        </w:sdtContent>
      </w:sdt>
    </w:p>
    <w:p w14:paraId="64444E43" w14:textId="77677FD4" w:rsidR="00CD36CF" w:rsidRPr="00DF0B4C" w:rsidRDefault="004D54AF" w:rsidP="00B45F6B">
      <w:pPr>
        <w:pStyle w:val="BillNumber"/>
        <w:rPr>
          <w:color w:val="auto"/>
        </w:rPr>
      </w:pPr>
      <w:sdt>
        <w:sdtPr>
          <w:rPr>
            <w:color w:val="auto"/>
          </w:rPr>
          <w:tag w:val="Chamber"/>
          <w:id w:val="893011969"/>
          <w:lock w:val="sdtLocked"/>
          <w:placeholder>
            <w:docPart w:val="29F9C9E6EF96472FB2E996B29C05A012"/>
          </w:placeholder>
          <w:dropDownList>
            <w:listItem w:displayText="House" w:value="House"/>
            <w:listItem w:displayText="Senate" w:value="Senate"/>
          </w:dropDownList>
        </w:sdtPr>
        <w:sdtEndPr/>
        <w:sdtContent>
          <w:r w:rsidR="00B1364C" w:rsidRPr="00DF0B4C">
            <w:rPr>
              <w:color w:val="auto"/>
            </w:rPr>
            <w:t>House</w:t>
          </w:r>
        </w:sdtContent>
      </w:sdt>
      <w:r w:rsidR="00303684" w:rsidRPr="00DF0B4C">
        <w:rPr>
          <w:color w:val="auto"/>
        </w:rPr>
        <w:t xml:space="preserve"> </w:t>
      </w:r>
      <w:r w:rsidR="00D92700" w:rsidRPr="00DF0B4C">
        <w:rPr>
          <w:color w:val="auto"/>
        </w:rPr>
        <w:t>Joint Resolution</w:t>
      </w:r>
      <w:r w:rsidR="00CD36CF" w:rsidRPr="00DF0B4C">
        <w:rPr>
          <w:color w:val="auto"/>
        </w:rPr>
        <w:t xml:space="preserve"> </w:t>
      </w:r>
      <w:sdt>
        <w:sdtPr>
          <w:rPr>
            <w:color w:val="auto"/>
          </w:rPr>
          <w:tag w:val="BNum"/>
          <w:id w:val="1645317809"/>
          <w:lock w:val="sdtLocked"/>
          <w:placeholder>
            <w:docPart w:val="1B6E2EE1D3CC4E6C921D15807B8F386E"/>
          </w:placeholder>
          <w:text/>
        </w:sdtPr>
        <w:sdtEndPr/>
        <w:sdtContent>
          <w:r w:rsidR="00F22371">
            <w:rPr>
              <w:color w:val="auto"/>
            </w:rPr>
            <w:t>31</w:t>
          </w:r>
        </w:sdtContent>
      </w:sdt>
    </w:p>
    <w:sdt>
      <w:sdtPr>
        <w:rPr>
          <w:color w:val="auto"/>
        </w:rPr>
        <w:alias w:val="Sponsors"/>
        <w:tag w:val="Sponsors"/>
        <w:id w:val="-131180330"/>
        <w:placeholder>
          <w:docPart w:val="DefaultPlaceholder_-1854013440"/>
        </w:placeholder>
      </w:sdtPr>
      <w:sdtEndPr/>
      <w:sdtContent>
        <w:p w14:paraId="2B7B4B0A" w14:textId="439716A2" w:rsidR="00CD36CF" w:rsidRPr="00DF0B4C" w:rsidRDefault="00CD36CF" w:rsidP="00B45F6B">
          <w:pPr>
            <w:pStyle w:val="Sponsors"/>
            <w:rPr>
              <w:color w:val="auto"/>
            </w:rPr>
          </w:pPr>
          <w:r w:rsidRPr="00DF0B4C">
            <w:rPr>
              <w:color w:val="auto"/>
            </w:rPr>
            <w:t xml:space="preserve">By </w:t>
          </w:r>
          <w:r w:rsidR="00B1364C" w:rsidRPr="00DF0B4C">
            <w:rPr>
              <w:color w:val="auto"/>
            </w:rPr>
            <w:t>Delegate</w:t>
          </w:r>
          <w:r w:rsidR="00A6128E">
            <w:rPr>
              <w:color w:val="auto"/>
            </w:rPr>
            <w:t>s</w:t>
          </w:r>
          <w:r w:rsidR="00B1364C" w:rsidRPr="00DF0B4C">
            <w:rPr>
              <w:color w:val="auto"/>
            </w:rPr>
            <w:t xml:space="preserve"> Dillon</w:t>
          </w:r>
          <w:r w:rsidR="00A6128E">
            <w:rPr>
              <w:color w:val="auto"/>
            </w:rPr>
            <w:t xml:space="preserve">, Coop-Gonzalez, White, Anders, Butler, Mazzocchi, T. Howell, </w:t>
          </w:r>
          <w:r w:rsidR="004D54AF">
            <w:rPr>
              <w:color w:val="auto"/>
            </w:rPr>
            <w:t xml:space="preserve">and </w:t>
          </w:r>
          <w:r w:rsidR="00A6128E">
            <w:rPr>
              <w:color w:val="auto"/>
            </w:rPr>
            <w:t>T. Clark</w:t>
          </w:r>
        </w:p>
      </w:sdtContent>
    </w:sdt>
    <w:p w14:paraId="33FA8B49" w14:textId="26C653D3" w:rsidR="00E831B3" w:rsidRPr="00DF0B4C" w:rsidRDefault="00CD36CF" w:rsidP="00B45F6B">
      <w:pPr>
        <w:pStyle w:val="References"/>
        <w:rPr>
          <w:color w:val="auto"/>
        </w:rPr>
      </w:pPr>
      <w:r w:rsidRPr="00DF0B4C">
        <w:rPr>
          <w:color w:val="auto"/>
        </w:rPr>
        <w:t>[</w:t>
      </w:r>
      <w:sdt>
        <w:sdtPr>
          <w:rPr>
            <w:color w:val="auto"/>
          </w:rPr>
          <w:tag w:val="References"/>
          <w:id w:val="-1043047873"/>
          <w:placeholder>
            <w:docPart w:val="196251A96D9F4F19BE96E44A22380A6A"/>
          </w:placeholder>
          <w:text w:multiLine="1"/>
        </w:sdtPr>
        <w:sdtEndPr/>
        <w:sdtContent>
          <w:r w:rsidR="00F22371">
            <w:rPr>
              <w:color w:val="auto"/>
            </w:rPr>
            <w:t>February 28, 2025</w:t>
          </w:r>
          <w:r w:rsidR="0002035D" w:rsidRPr="00DF0B4C">
            <w:rPr>
              <w:color w:val="auto"/>
            </w:rPr>
            <w:t xml:space="preserve">; </w:t>
          </w:r>
          <w:r w:rsidR="004147F9" w:rsidRPr="00DF0B4C">
            <w:rPr>
              <w:color w:val="auto"/>
            </w:rPr>
            <w:t>R</w:t>
          </w:r>
          <w:r w:rsidR="0002035D" w:rsidRPr="00DF0B4C">
            <w:rPr>
              <w:color w:val="auto"/>
            </w:rPr>
            <w:t>eferred</w:t>
          </w:r>
          <w:r w:rsidR="0002035D" w:rsidRPr="00DF0B4C">
            <w:rPr>
              <w:color w:val="auto"/>
            </w:rPr>
            <w:br/>
            <w:t>to the Committee on</w:t>
          </w:r>
        </w:sdtContent>
      </w:sdt>
      <w:r w:rsidR="00F22371">
        <w:rPr>
          <w:color w:val="auto"/>
        </w:rPr>
        <w:t xml:space="preserve"> the Judiciary</w:t>
      </w:r>
      <w:r w:rsidRPr="00DF0B4C">
        <w:rPr>
          <w:color w:val="auto"/>
        </w:rPr>
        <w:t>]</w:t>
      </w:r>
    </w:p>
    <w:p w14:paraId="2DBE4264" w14:textId="4B1BE2E0" w:rsidR="00303684" w:rsidRPr="00DF0B4C" w:rsidRDefault="00D92700" w:rsidP="00B45F6B">
      <w:pPr>
        <w:pStyle w:val="TitleSection"/>
        <w:rPr>
          <w:color w:val="auto"/>
        </w:rPr>
      </w:pPr>
      <w:r w:rsidRPr="00DF0B4C">
        <w:rPr>
          <w:color w:val="auto"/>
        </w:rPr>
        <w:lastRenderedPageBreak/>
        <w:t xml:space="preserve">Proposing an amendment to the Constitution of the </w:t>
      </w:r>
      <w:r w:rsidR="00B1364C" w:rsidRPr="00DF0B4C">
        <w:rPr>
          <w:color w:val="auto"/>
        </w:rPr>
        <w:t>s</w:t>
      </w:r>
      <w:r w:rsidRPr="00DF0B4C">
        <w:rPr>
          <w:color w:val="auto"/>
        </w:rPr>
        <w:t>tate of West Virginia</w:t>
      </w:r>
      <w:r w:rsidR="00FD7486" w:rsidRPr="00DF0B4C">
        <w:rPr>
          <w:color w:val="auto"/>
        </w:rPr>
        <w:t xml:space="preserve"> amending</w:t>
      </w:r>
      <w:r w:rsidR="00967CD6" w:rsidRPr="00DF0B4C">
        <w:rPr>
          <w:color w:val="auto"/>
        </w:rPr>
        <w:t xml:space="preserve"> </w:t>
      </w:r>
      <w:sdt>
        <w:sdtPr>
          <w:rPr>
            <w:color w:val="auto"/>
          </w:rPr>
          <w:id w:val="-1708631292"/>
          <w:placeholder>
            <w:docPart w:val="CD5FDBFFCED1406B909DD3B60AFD876F"/>
          </w:placeholder>
          <w15:appearance w15:val="hidden"/>
        </w:sdtPr>
        <w:sdtEndPr/>
        <w:sdtContent>
          <w:r w:rsidR="00FD7486" w:rsidRPr="00DF0B4C">
            <w:rPr>
              <w:rStyle w:val="TitleSectionChar"/>
              <w:color w:val="auto"/>
            </w:rPr>
            <w:t>article I</w:t>
          </w:r>
          <w:r w:rsidR="00B1364C" w:rsidRPr="00DF0B4C">
            <w:rPr>
              <w:rStyle w:val="TitleSectionChar"/>
              <w:color w:val="auto"/>
            </w:rPr>
            <w:t>I</w:t>
          </w:r>
          <w:r w:rsidR="00FD7486" w:rsidRPr="00DF0B4C">
            <w:rPr>
              <w:rStyle w:val="TitleSectionChar"/>
              <w:color w:val="auto"/>
            </w:rPr>
            <w:t xml:space="preserve"> thereof by adding thereto a new section, designated section </w:t>
          </w:r>
          <w:r w:rsidR="00B1364C" w:rsidRPr="00DF0B4C">
            <w:rPr>
              <w:rStyle w:val="TitleSectionChar"/>
              <w:color w:val="auto"/>
            </w:rPr>
            <w:t>nine</w:t>
          </w:r>
          <w:r w:rsidR="00FD7486" w:rsidRPr="00DF0B4C">
            <w:rPr>
              <w:rStyle w:val="TitleSectionChar"/>
              <w:color w:val="auto"/>
            </w:rPr>
            <w:t>,</w:t>
          </w:r>
        </w:sdtContent>
      </w:sdt>
      <w:r w:rsidR="00606611" w:rsidRPr="00DF0B4C">
        <w:rPr>
          <w:color w:val="auto"/>
        </w:rPr>
        <w:t xml:space="preserve"> </w:t>
      </w:r>
      <w:r w:rsidR="00FD7486" w:rsidRPr="00DF0B4C">
        <w:rPr>
          <w:rStyle w:val="TitleSectionChar"/>
          <w:color w:val="auto"/>
        </w:rPr>
        <w:t>relating to</w:t>
      </w:r>
      <w:r w:rsidR="00B1364C" w:rsidRPr="00DF0B4C">
        <w:rPr>
          <w:rStyle w:val="TitleSectionChar"/>
          <w:color w:val="auto"/>
        </w:rPr>
        <w:t xml:space="preserve"> the State of West Virginia recognizing the Holy Bible, complete with the sixty-six books of the Old and New Testaments, as the divinely inspired, inerrant foundational document for our society and government, an accurate historical record of human and natural history, and the utmost authority for human moral behavior. As such, the Holy Bible and its precepts shall be given a place of prominence and reverence in the public buildings, laws, policies, and schools of the </w:t>
      </w:r>
      <w:r w:rsidR="00250088" w:rsidRPr="00DF0B4C">
        <w:rPr>
          <w:rStyle w:val="TitleSectionChar"/>
          <w:color w:val="auto"/>
        </w:rPr>
        <w:t>s</w:t>
      </w:r>
      <w:r w:rsidR="00B1364C" w:rsidRPr="00DF0B4C">
        <w:rPr>
          <w:rStyle w:val="TitleSectionChar"/>
          <w:color w:val="auto"/>
        </w:rPr>
        <w:t>tate of West Virginia</w:t>
      </w:r>
      <w:r w:rsidR="00494A21" w:rsidRPr="00DF0B4C">
        <w:rPr>
          <w:rStyle w:val="TitleSectionChar"/>
          <w:color w:val="auto"/>
        </w:rPr>
        <w:t>; and providing a summarized statement of the purpose of such proposed amendment.</w:t>
      </w:r>
    </w:p>
    <w:p w14:paraId="7705CC1E" w14:textId="77777777" w:rsidR="00303684" w:rsidRPr="00DF0B4C" w:rsidRDefault="00BF65C2" w:rsidP="00B45F6B">
      <w:pPr>
        <w:pStyle w:val="ResolvedClause"/>
        <w:rPr>
          <w:color w:val="auto"/>
        </w:rPr>
      </w:pPr>
      <w:r w:rsidRPr="00DF0B4C">
        <w:rPr>
          <w:color w:val="auto"/>
        </w:rPr>
        <w:t>Resolved by the</w:t>
      </w:r>
      <w:r w:rsidR="00303684" w:rsidRPr="00DF0B4C">
        <w:rPr>
          <w:color w:val="auto"/>
        </w:rPr>
        <w:t xml:space="preserve"> Legislature of West Virginia</w:t>
      </w:r>
      <w:r w:rsidRPr="00DF0B4C">
        <w:rPr>
          <w:color w:val="auto"/>
        </w:rPr>
        <w:t>, two thirds of the members elected to each house agreeing thereto</w:t>
      </w:r>
      <w:r w:rsidR="00303684" w:rsidRPr="00DF0B4C">
        <w:rPr>
          <w:color w:val="auto"/>
        </w:rPr>
        <w:t>:</w:t>
      </w:r>
    </w:p>
    <w:p w14:paraId="34749A47" w14:textId="09545460" w:rsidR="003D7D30" w:rsidRPr="00DF0B4C" w:rsidRDefault="00967CD6" w:rsidP="003D7D30">
      <w:pPr>
        <w:pStyle w:val="SectionBody"/>
        <w:rPr>
          <w:color w:val="auto"/>
        </w:rPr>
      </w:pPr>
      <w:r w:rsidRPr="00DF0B4C">
        <w:rPr>
          <w:color w:val="auto"/>
        </w:rPr>
        <w:t xml:space="preserve">That the question of ratification or rejection of an amendment to the Constitution of the </w:t>
      </w:r>
      <w:r w:rsidR="00250088" w:rsidRPr="00DF0B4C">
        <w:rPr>
          <w:color w:val="auto"/>
        </w:rPr>
        <w:t>s</w:t>
      </w:r>
      <w:r w:rsidRPr="00DF0B4C">
        <w:rPr>
          <w:color w:val="auto"/>
        </w:rPr>
        <w:t xml:space="preserve">tate of West Virginia be submitted to the voters of the state at the next general election to be held </w:t>
      </w:r>
      <w:r w:rsidR="00F25B14" w:rsidRPr="00DF0B4C">
        <w:rPr>
          <w:color w:val="auto"/>
        </w:rPr>
        <w:t xml:space="preserve">in the year </w:t>
      </w:r>
      <w:sdt>
        <w:sdtPr>
          <w:rPr>
            <w:color w:val="auto"/>
          </w:rPr>
          <w:id w:val="1344668741"/>
          <w:placeholder>
            <w:docPart w:val="D5BC8954DC3747A6A92B613B65C6B723"/>
          </w:placeholder>
          <w15:appearance w15:val="hidden"/>
        </w:sdtPr>
        <w:sdtEndPr/>
        <w:sdtContent>
          <w:sdt>
            <w:sdtPr>
              <w:rPr>
                <w:color w:val="auto"/>
              </w:rPr>
              <w:id w:val="623515488"/>
              <w:placeholder>
                <w:docPart w:val="606D2521334C48B38F1E2FE3745D60B4"/>
              </w:placeholder>
              <w15:appearance w15:val="hidden"/>
            </w:sdtPr>
            <w:sdtEndPr/>
            <w:sdtContent>
              <w:sdt>
                <w:sdtPr>
                  <w:rPr>
                    <w:color w:val="auto"/>
                  </w:rPr>
                  <w:id w:val="175161574"/>
                  <w:placeholder>
                    <w:docPart w:val="086F77799613429CB80D00E50C0E564B"/>
                  </w:placeholder>
                  <w15:appearance w15:val="hidden"/>
                </w:sdtPr>
                <w:sdtEndPr/>
                <w:sdtContent>
                  <w:r w:rsidR="00FD7486" w:rsidRPr="00DF0B4C">
                    <w:rPr>
                      <w:color w:val="auto"/>
                    </w:rPr>
                    <w:t>202</w:t>
                  </w:r>
                  <w:r w:rsidR="00B1364C" w:rsidRPr="00DF0B4C">
                    <w:rPr>
                      <w:color w:val="auto"/>
                    </w:rPr>
                    <w:t>6</w:t>
                  </w:r>
                  <w:r w:rsidR="00FD7486" w:rsidRPr="00DF0B4C">
                    <w:rPr>
                      <w:color w:val="auto"/>
                    </w:rPr>
                    <w:t>, which proposed amendment is that article IV thereof, be amended by adding thereto a new section, designated section thirteen, to read as follows:</w:t>
                  </w:r>
                </w:sdtContent>
              </w:sdt>
            </w:sdtContent>
          </w:sdt>
        </w:sdtContent>
      </w:sdt>
      <w:r w:rsidR="00FD7486" w:rsidRPr="00DF0B4C">
        <w:rPr>
          <w:color w:val="auto"/>
        </w:rPr>
        <w:t xml:space="preserve"> </w:t>
      </w:r>
    </w:p>
    <w:p w14:paraId="25EE2F84" w14:textId="413A66F5" w:rsidR="00A853D7" w:rsidRPr="00DF0B4C" w:rsidRDefault="00A853D7" w:rsidP="00A853D7">
      <w:pPr>
        <w:pStyle w:val="ArticleHeading"/>
        <w:suppressLineNumbers w:val="0"/>
        <w:rPr>
          <w:color w:val="auto"/>
        </w:rPr>
      </w:pPr>
      <w:r w:rsidRPr="00DF0B4C">
        <w:rPr>
          <w:color w:val="auto"/>
        </w:rPr>
        <w:t xml:space="preserve">ARTICLE </w:t>
      </w:r>
      <w:r w:rsidR="00B1364C" w:rsidRPr="00DF0B4C">
        <w:rPr>
          <w:color w:val="auto"/>
        </w:rPr>
        <w:t>II</w:t>
      </w:r>
      <w:r w:rsidRPr="00DF0B4C">
        <w:rPr>
          <w:color w:val="auto"/>
        </w:rPr>
        <w:t>.</w:t>
      </w:r>
    </w:p>
    <w:p w14:paraId="3DA1B0E5" w14:textId="5AE5F40A" w:rsidR="00A853D7" w:rsidRPr="00DF0B4C" w:rsidRDefault="00A853D7" w:rsidP="00A853D7">
      <w:pPr>
        <w:pStyle w:val="SectionHeading"/>
        <w:suppressLineNumbers w:val="0"/>
        <w:rPr>
          <w:color w:val="auto"/>
          <w:u w:val="single"/>
        </w:rPr>
      </w:pPr>
      <w:r w:rsidRPr="00DF0B4C">
        <w:rPr>
          <w:color w:val="auto"/>
          <w:u w:val="single"/>
        </w:rPr>
        <w:t>§</w:t>
      </w:r>
      <w:r w:rsidR="00B1364C" w:rsidRPr="00DF0B4C">
        <w:rPr>
          <w:color w:val="auto"/>
          <w:u w:val="single"/>
        </w:rPr>
        <w:t>9</w:t>
      </w:r>
      <w:r w:rsidRPr="00DF0B4C">
        <w:rPr>
          <w:color w:val="auto"/>
          <w:u w:val="single"/>
        </w:rPr>
        <w:t xml:space="preserve">. </w:t>
      </w:r>
      <w:r w:rsidR="00B1364C" w:rsidRPr="00DF0B4C">
        <w:rPr>
          <w:color w:val="auto"/>
          <w:u w:val="single"/>
        </w:rPr>
        <w:t>Recognition of Holy Bible as Foundational Text</w:t>
      </w:r>
      <w:r w:rsidRPr="00DF0B4C">
        <w:rPr>
          <w:color w:val="auto"/>
          <w:u w:val="single"/>
        </w:rPr>
        <w:t>.</w:t>
      </w:r>
    </w:p>
    <w:p w14:paraId="7F0C2824" w14:textId="6980A3D8" w:rsidR="00A853D7" w:rsidRPr="00DF0B4C" w:rsidRDefault="00B1364C" w:rsidP="00A853D7">
      <w:pPr>
        <w:pStyle w:val="SectionBody"/>
        <w:rPr>
          <w:color w:val="auto"/>
          <w:u w:val="single"/>
        </w:rPr>
      </w:pPr>
      <w:r w:rsidRPr="00DF0B4C">
        <w:rPr>
          <w:color w:val="auto"/>
          <w:u w:val="single"/>
        </w:rPr>
        <w:t xml:space="preserve">The state of West Virginia recognizes the Holy Bible, complete with the sixty-six books of the Old and New Testaments, as the divinely inspired, inerrant foundational document for our society and government, an accurate historical record of human and natural history, and the utmost authority for human moral behavior. As such, the Holy Bible and its precepts shall be given a place of prominence and reverence in the public buildings, laws, policies, and schools of the </w:t>
      </w:r>
      <w:r w:rsidR="00250088" w:rsidRPr="00DF0B4C">
        <w:rPr>
          <w:color w:val="auto"/>
          <w:u w:val="single"/>
        </w:rPr>
        <w:t>s</w:t>
      </w:r>
      <w:r w:rsidRPr="00DF0B4C">
        <w:rPr>
          <w:color w:val="auto"/>
          <w:u w:val="single"/>
        </w:rPr>
        <w:t>tate of West Virginia</w:t>
      </w:r>
      <w:r w:rsidR="00A853D7" w:rsidRPr="00DF0B4C">
        <w:rPr>
          <w:color w:val="auto"/>
          <w:u w:val="single"/>
        </w:rPr>
        <w:t>.</w:t>
      </w:r>
    </w:p>
    <w:p w14:paraId="4D0CCC5F" w14:textId="18D0412C" w:rsidR="00A853D7" w:rsidRPr="00DF0B4C" w:rsidRDefault="003D7D30" w:rsidP="00A853D7">
      <w:pPr>
        <w:ind w:firstLine="720"/>
        <w:rPr>
          <w:color w:val="auto"/>
        </w:rPr>
      </w:pPr>
      <w:r w:rsidRPr="00DF0B4C">
        <w:rPr>
          <w:color w:val="auto"/>
        </w:rPr>
        <w:t xml:space="preserve">Resolved further, That in accordance with the provisions of §3-11-1 </w:t>
      </w:r>
      <w:r w:rsidRPr="00DF0B4C">
        <w:rPr>
          <w:i/>
          <w:iCs/>
          <w:color w:val="auto"/>
        </w:rPr>
        <w:t>et seq</w:t>
      </w:r>
      <w:r w:rsidRPr="00DF0B4C">
        <w:rPr>
          <w:color w:val="auto"/>
        </w:rPr>
        <w:t>. of the Code of West Virginia, 1931, as amended, such amendment is hereby numbered "Amendment No. 1" and designated as the "</w:t>
      </w:r>
      <w:r w:rsidR="00B1364C" w:rsidRPr="00DF0B4C">
        <w:rPr>
          <w:color w:val="auto"/>
        </w:rPr>
        <w:t>Recognition of Holy Bible as Foundational Text</w:t>
      </w:r>
      <w:r w:rsidRPr="00DF0B4C">
        <w:rPr>
          <w:color w:val="auto"/>
        </w:rPr>
        <w:t xml:space="preserve">" and the purpose of the </w:t>
      </w:r>
      <w:r w:rsidRPr="00DF0B4C">
        <w:rPr>
          <w:color w:val="auto"/>
        </w:rPr>
        <w:lastRenderedPageBreak/>
        <w:t xml:space="preserve">proposed amendment is summarized as follows:  </w:t>
      </w:r>
      <w:r w:rsidRPr="00DF0B4C">
        <w:rPr>
          <w:color w:val="auto"/>
        </w:rPr>
        <w:br/>
      </w:r>
      <w:r w:rsidR="00A853D7" w:rsidRPr="00DF0B4C">
        <w:rPr>
          <w:color w:val="auto"/>
        </w:rPr>
        <w:tab/>
      </w:r>
      <w:r w:rsidR="00494A21" w:rsidRPr="00DF0B4C">
        <w:rPr>
          <w:color w:val="auto"/>
        </w:rPr>
        <w:t>To recognize the Holy Bible, complete with the sixty-six books of the Old and New Testaments, as the divinely inspired, inerrant foundational document for our society and government, an accurate historical record of human and natural history, and the utmost authority for human moral behavior and to give it a place of prominence in the state of West Virginia.</w:t>
      </w:r>
    </w:p>
    <w:p w14:paraId="754AE39B" w14:textId="5C2C1902" w:rsidR="006865E9" w:rsidRPr="00DF0B4C" w:rsidRDefault="00CF1DCA" w:rsidP="00B45F6B">
      <w:pPr>
        <w:pStyle w:val="Note"/>
        <w:rPr>
          <w:color w:val="auto"/>
        </w:rPr>
      </w:pPr>
      <w:r w:rsidRPr="00DF0B4C">
        <w:rPr>
          <w:color w:val="auto"/>
        </w:rPr>
        <w:t>NOTE: The</w:t>
      </w:r>
      <w:r w:rsidR="00BF65C2" w:rsidRPr="00DF0B4C">
        <w:rPr>
          <w:color w:val="auto"/>
        </w:rPr>
        <w:t xml:space="preserve"> purpose of this</w:t>
      </w:r>
      <w:r w:rsidR="00D92700" w:rsidRPr="00DF0B4C">
        <w:rPr>
          <w:color w:val="auto"/>
        </w:rPr>
        <w:t xml:space="preserve"> resolution</w:t>
      </w:r>
      <w:r w:rsidR="00BF65C2" w:rsidRPr="00DF0B4C">
        <w:rPr>
          <w:color w:val="auto"/>
        </w:rPr>
        <w:t xml:space="preserve"> is to </w:t>
      </w:r>
      <w:r w:rsidR="00B1364C" w:rsidRPr="00DF0B4C">
        <w:rPr>
          <w:color w:val="auto"/>
        </w:rPr>
        <w:t>recognize the Holy Bible as a Foundational Text in the State of West Virginia.</w:t>
      </w:r>
    </w:p>
    <w:p w14:paraId="550A97E2" w14:textId="77777777" w:rsidR="006865E9" w:rsidRPr="00DF0B4C" w:rsidRDefault="00AE48A0" w:rsidP="00B45F6B">
      <w:pPr>
        <w:pStyle w:val="Note"/>
        <w:rPr>
          <w:color w:val="auto"/>
        </w:rPr>
      </w:pPr>
      <w:r w:rsidRPr="00DF0B4C">
        <w:rPr>
          <w:color w:val="auto"/>
        </w:rPr>
        <w:t>Strike-throughs indicate language that would be stricken from a heading or the present law and underscoring indicates new language that would be added.</w:t>
      </w:r>
    </w:p>
    <w:sectPr w:rsidR="006865E9" w:rsidRPr="00DF0B4C" w:rsidSect="0002035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07FA6" w14:textId="77777777" w:rsidR="007B3FD5" w:rsidRPr="00B844FE" w:rsidRDefault="007B3FD5" w:rsidP="00B844FE">
      <w:r>
        <w:separator/>
      </w:r>
    </w:p>
  </w:endnote>
  <w:endnote w:type="continuationSeparator" w:id="0">
    <w:p w14:paraId="653CAB57" w14:textId="77777777" w:rsidR="007B3FD5" w:rsidRPr="00B844FE" w:rsidRDefault="007B3FD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BAF5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F5BB3E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C78A48" w14:textId="77777777" w:rsidR="002A0269" w:rsidRDefault="00DF199D" w:rsidP="00DF199D">
        <w:pPr>
          <w:pStyle w:val="Footer"/>
          <w:jc w:val="center"/>
        </w:pPr>
        <w:r>
          <w:fldChar w:fldCharType="begin"/>
        </w:r>
        <w:r>
          <w:instrText xml:space="preserve"> PAGE   \* MERGEFORMAT </w:instrText>
        </w:r>
        <w:r>
          <w:fldChar w:fldCharType="separate"/>
        </w:r>
        <w:r w:rsidR="00C67797">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1CBAD" w14:textId="77777777" w:rsidR="007B3FD5" w:rsidRPr="00B844FE" w:rsidRDefault="007B3FD5" w:rsidP="00B844FE">
      <w:r>
        <w:separator/>
      </w:r>
    </w:p>
  </w:footnote>
  <w:footnote w:type="continuationSeparator" w:id="0">
    <w:p w14:paraId="05D650C8" w14:textId="77777777" w:rsidR="007B3FD5" w:rsidRPr="00B844FE" w:rsidRDefault="007B3FD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784DA" w14:textId="77777777" w:rsidR="002A0269" w:rsidRPr="00B844FE" w:rsidRDefault="004D54AF">
    <w:pPr>
      <w:pStyle w:val="Header"/>
    </w:pPr>
    <w:sdt>
      <w:sdtPr>
        <w:id w:val="-684364211"/>
        <w:placeholder>
          <w:docPart w:val="29F9C9E6EF96472FB2E996B29C05A012"/>
        </w:placeholder>
        <w:temporary/>
        <w:showingPlcHdr/>
        <w15:appearance w15:val="hidden"/>
      </w:sdtPr>
      <w:sdtEndPr/>
      <w:sdtContent>
        <w:r w:rsidR="002C6970" w:rsidRPr="00B844FE">
          <w:t>[Type here]</w:t>
        </w:r>
      </w:sdtContent>
    </w:sdt>
    <w:r w:rsidR="002A0269" w:rsidRPr="00B844FE">
      <w:ptab w:relativeTo="margin" w:alignment="left" w:leader="none"/>
    </w:r>
    <w:sdt>
      <w:sdtPr>
        <w:id w:val="-556240388"/>
        <w:placeholder>
          <w:docPart w:val="29F9C9E6EF96472FB2E996B29C05A012"/>
        </w:placeholder>
        <w:temporary/>
        <w:showingPlcHdr/>
        <w15:appearance w15:val="hidden"/>
      </w:sdtPr>
      <w:sdtEndPr/>
      <w:sdtContent>
        <w:r w:rsidR="002C697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43AC9" w14:textId="60DE1333" w:rsidR="00C33014" w:rsidRPr="007425D9" w:rsidRDefault="0002035D" w:rsidP="007425D9">
    <w:pPr>
      <w:pStyle w:val="HeaderStyle"/>
    </w:pPr>
    <w:r w:rsidRPr="007425D9">
      <w:t>Intr SJR</w:t>
    </w:r>
    <w:r w:rsidR="00C33014" w:rsidRPr="007425D9">
      <w:ptab w:relativeTo="margin" w:alignment="center" w:leader="none"/>
    </w:r>
    <w:r w:rsidR="00C33014" w:rsidRPr="007425D9">
      <w:tab/>
    </w:r>
    <w:sdt>
      <w:sdtPr>
        <w:alias w:val="CBD Number"/>
        <w:tag w:val="CBD Number"/>
        <w:id w:val="-70744081"/>
        <w:lock w:val="sdtLocked"/>
        <w:text/>
      </w:sdtPr>
      <w:sdtEndPr/>
      <w:sdtContent>
        <w:r w:rsidR="00A853D7" w:rsidRPr="007425D9">
          <w:t>202</w:t>
        </w:r>
        <w:r w:rsidR="007425D9" w:rsidRPr="007425D9">
          <w:t>5R</w:t>
        </w:r>
        <w:r w:rsidR="00B1364C">
          <w:t>3004</w:t>
        </w:r>
      </w:sdtContent>
    </w:sdt>
  </w:p>
  <w:p w14:paraId="403005B0" w14:textId="77777777" w:rsidR="00E831B3" w:rsidRPr="00C33014" w:rsidRDefault="00E831B3" w:rsidP="00C33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59718745">
    <w:abstractNumId w:val="0"/>
  </w:num>
  <w:num w:numId="2" w16cid:durableId="1732998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58C"/>
    <w:rsid w:val="0000526A"/>
    <w:rsid w:val="0002035D"/>
    <w:rsid w:val="00053B06"/>
    <w:rsid w:val="00085D22"/>
    <w:rsid w:val="00097E1F"/>
    <w:rsid w:val="000B069C"/>
    <w:rsid w:val="000C1084"/>
    <w:rsid w:val="000C5C77"/>
    <w:rsid w:val="0010070F"/>
    <w:rsid w:val="00110281"/>
    <w:rsid w:val="001116B5"/>
    <w:rsid w:val="0012420D"/>
    <w:rsid w:val="00140AEC"/>
    <w:rsid w:val="0015112E"/>
    <w:rsid w:val="001552E7"/>
    <w:rsid w:val="001A3000"/>
    <w:rsid w:val="001A4867"/>
    <w:rsid w:val="001C036F"/>
    <w:rsid w:val="001C279E"/>
    <w:rsid w:val="001D459E"/>
    <w:rsid w:val="001E4D31"/>
    <w:rsid w:val="001E59FA"/>
    <w:rsid w:val="0020505C"/>
    <w:rsid w:val="00250088"/>
    <w:rsid w:val="002607E4"/>
    <w:rsid w:val="0027011C"/>
    <w:rsid w:val="00271BFF"/>
    <w:rsid w:val="00274200"/>
    <w:rsid w:val="002A0269"/>
    <w:rsid w:val="002C479C"/>
    <w:rsid w:val="002C6970"/>
    <w:rsid w:val="002D0F10"/>
    <w:rsid w:val="002D69A8"/>
    <w:rsid w:val="00303684"/>
    <w:rsid w:val="003133E9"/>
    <w:rsid w:val="00314854"/>
    <w:rsid w:val="003962F8"/>
    <w:rsid w:val="003D7D30"/>
    <w:rsid w:val="00402EF7"/>
    <w:rsid w:val="004147F9"/>
    <w:rsid w:val="004324C0"/>
    <w:rsid w:val="00462D69"/>
    <w:rsid w:val="00494A21"/>
    <w:rsid w:val="004C13DD"/>
    <w:rsid w:val="004D54AF"/>
    <w:rsid w:val="004E24F5"/>
    <w:rsid w:val="004E3441"/>
    <w:rsid w:val="004E5A46"/>
    <w:rsid w:val="00540196"/>
    <w:rsid w:val="005A3544"/>
    <w:rsid w:val="005A5366"/>
    <w:rsid w:val="005E25C5"/>
    <w:rsid w:val="005E6120"/>
    <w:rsid w:val="00606611"/>
    <w:rsid w:val="00635EAE"/>
    <w:rsid w:val="00637E73"/>
    <w:rsid w:val="00671368"/>
    <w:rsid w:val="0068275F"/>
    <w:rsid w:val="006865E9"/>
    <w:rsid w:val="00691F3E"/>
    <w:rsid w:val="00694BFB"/>
    <w:rsid w:val="006A015B"/>
    <w:rsid w:val="006A106B"/>
    <w:rsid w:val="006D4036"/>
    <w:rsid w:val="007425D9"/>
    <w:rsid w:val="00772471"/>
    <w:rsid w:val="00774BAE"/>
    <w:rsid w:val="007B3FD5"/>
    <w:rsid w:val="007B55C5"/>
    <w:rsid w:val="007C0641"/>
    <w:rsid w:val="007C48B3"/>
    <w:rsid w:val="007F1CF5"/>
    <w:rsid w:val="0080258C"/>
    <w:rsid w:val="00826BA4"/>
    <w:rsid w:val="00834EDE"/>
    <w:rsid w:val="008736AA"/>
    <w:rsid w:val="008A4942"/>
    <w:rsid w:val="008A60E8"/>
    <w:rsid w:val="008B555B"/>
    <w:rsid w:val="008D275D"/>
    <w:rsid w:val="00903CB4"/>
    <w:rsid w:val="00912908"/>
    <w:rsid w:val="00967CD6"/>
    <w:rsid w:val="00974D36"/>
    <w:rsid w:val="00980327"/>
    <w:rsid w:val="009D4595"/>
    <w:rsid w:val="009F1067"/>
    <w:rsid w:val="00A01BBE"/>
    <w:rsid w:val="00A31E01"/>
    <w:rsid w:val="00A527AD"/>
    <w:rsid w:val="00A6128E"/>
    <w:rsid w:val="00A718CF"/>
    <w:rsid w:val="00A853D7"/>
    <w:rsid w:val="00AE48A0"/>
    <w:rsid w:val="00B05013"/>
    <w:rsid w:val="00B1364C"/>
    <w:rsid w:val="00B16F25"/>
    <w:rsid w:val="00B24422"/>
    <w:rsid w:val="00B42441"/>
    <w:rsid w:val="00B45F6B"/>
    <w:rsid w:val="00B6533C"/>
    <w:rsid w:val="00B80C20"/>
    <w:rsid w:val="00B844FE"/>
    <w:rsid w:val="00BA78C5"/>
    <w:rsid w:val="00BB016F"/>
    <w:rsid w:val="00BC562B"/>
    <w:rsid w:val="00BD198A"/>
    <w:rsid w:val="00BF40D6"/>
    <w:rsid w:val="00BF65C2"/>
    <w:rsid w:val="00C113E9"/>
    <w:rsid w:val="00C33014"/>
    <w:rsid w:val="00C33434"/>
    <w:rsid w:val="00C34869"/>
    <w:rsid w:val="00C42EB6"/>
    <w:rsid w:val="00C546A9"/>
    <w:rsid w:val="00C650F3"/>
    <w:rsid w:val="00C67797"/>
    <w:rsid w:val="00C85096"/>
    <w:rsid w:val="00CB20EF"/>
    <w:rsid w:val="00CD12CB"/>
    <w:rsid w:val="00CD36CF"/>
    <w:rsid w:val="00CF1DCA"/>
    <w:rsid w:val="00D22A4C"/>
    <w:rsid w:val="00D506F5"/>
    <w:rsid w:val="00D579FC"/>
    <w:rsid w:val="00D6752A"/>
    <w:rsid w:val="00D92700"/>
    <w:rsid w:val="00DE526B"/>
    <w:rsid w:val="00DF07BA"/>
    <w:rsid w:val="00DF0B4C"/>
    <w:rsid w:val="00DF199D"/>
    <w:rsid w:val="00E01542"/>
    <w:rsid w:val="00E07EEA"/>
    <w:rsid w:val="00E22741"/>
    <w:rsid w:val="00E365F1"/>
    <w:rsid w:val="00E62F48"/>
    <w:rsid w:val="00E831B3"/>
    <w:rsid w:val="00ED3571"/>
    <w:rsid w:val="00EE70CB"/>
    <w:rsid w:val="00F22371"/>
    <w:rsid w:val="00F25B14"/>
    <w:rsid w:val="00F41CA2"/>
    <w:rsid w:val="00F44442"/>
    <w:rsid w:val="00F62EFB"/>
    <w:rsid w:val="00F939A4"/>
    <w:rsid w:val="00FA5B0F"/>
    <w:rsid w:val="00FA7B09"/>
    <w:rsid w:val="00FD7486"/>
    <w:rsid w:val="00FE067E"/>
    <w:rsid w:val="00FF0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C4140"/>
  <w15:chartTrackingRefBased/>
  <w15:docId w15:val="{CBFA8106-0AFC-4CEB-B05D-1737ECA12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45F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B45F6B"/>
    <w:pPr>
      <w:spacing w:line="240" w:lineRule="auto"/>
    </w:pPr>
  </w:style>
  <w:style w:type="paragraph" w:customStyle="1" w:styleId="SectionHeadingOld">
    <w:name w:val="Section Heading Old"/>
    <w:next w:val="SectionBodyOld"/>
    <w:link w:val="SectionHeadingOldChar"/>
    <w:rsid w:val="00B45F6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B45F6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B45F6B"/>
    <w:rPr>
      <w:rFonts w:eastAsia="Calibri"/>
      <w:b/>
      <w:color w:val="000000"/>
    </w:rPr>
  </w:style>
  <w:style w:type="paragraph" w:customStyle="1" w:styleId="ChapterHeadingOld">
    <w:name w:val="Chapter Heading Old"/>
    <w:next w:val="ArticleHeadingOld"/>
    <w:link w:val="ChapterHeadingOldChar"/>
    <w:rsid w:val="00B45F6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B45F6B"/>
    <w:rPr>
      <w:rFonts w:eastAsia="Calibri"/>
      <w:b/>
      <w:caps/>
      <w:color w:val="000000"/>
      <w:sz w:val="24"/>
    </w:rPr>
  </w:style>
  <w:style w:type="paragraph" w:customStyle="1" w:styleId="BillNumberOld">
    <w:name w:val="Bill Number Old"/>
    <w:next w:val="SponsorsOld"/>
    <w:link w:val="BillNumberOldChar"/>
    <w:autoRedefine/>
    <w:rsid w:val="00B45F6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B45F6B"/>
    <w:rPr>
      <w:rFonts w:eastAsia="Calibri"/>
      <w:b/>
      <w:caps/>
      <w:color w:val="000000"/>
      <w:sz w:val="28"/>
    </w:rPr>
  </w:style>
  <w:style w:type="paragraph" w:customStyle="1" w:styleId="SponsorsOld">
    <w:name w:val="Sponsors Old"/>
    <w:next w:val="ReferencesOld"/>
    <w:link w:val="SponsorsOldChar"/>
    <w:autoRedefine/>
    <w:rsid w:val="00B45F6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B45F6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B45F6B"/>
    <w:rPr>
      <w:i/>
      <w:iCs/>
      <w:color w:val="404040" w:themeColor="text1" w:themeTint="BF"/>
    </w:rPr>
  </w:style>
  <w:style w:type="paragraph" w:customStyle="1" w:styleId="NoteOld">
    <w:name w:val="Note Old"/>
    <w:basedOn w:val="NoSpacing"/>
    <w:link w:val="NoteOldChar"/>
    <w:autoRedefine/>
    <w:rsid w:val="00B45F6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B45F6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B45F6B"/>
  </w:style>
  <w:style w:type="character" w:customStyle="1" w:styleId="NoteOldChar">
    <w:name w:val="Note Old Char"/>
    <w:link w:val="NoteOld"/>
    <w:rsid w:val="00B45F6B"/>
    <w:rPr>
      <w:rFonts w:eastAsia="Calibri"/>
      <w:color w:val="000000"/>
      <w:sz w:val="20"/>
    </w:rPr>
  </w:style>
  <w:style w:type="paragraph" w:customStyle="1" w:styleId="TitleSectionOld">
    <w:name w:val="Title Section Old"/>
    <w:next w:val="EnactingClauseOld"/>
    <w:link w:val="TitleSectionOldChar"/>
    <w:autoRedefine/>
    <w:rsid w:val="00B45F6B"/>
    <w:pPr>
      <w:pageBreakBefore/>
      <w:ind w:left="720" w:hanging="720"/>
      <w:jc w:val="both"/>
    </w:pPr>
    <w:rPr>
      <w:rFonts w:eastAsia="Calibri"/>
      <w:color w:val="000000"/>
    </w:rPr>
  </w:style>
  <w:style w:type="character" w:customStyle="1" w:styleId="SectionBodyOldChar">
    <w:name w:val="Section Body Old Char"/>
    <w:link w:val="SectionBodyOld"/>
    <w:rsid w:val="00B45F6B"/>
    <w:rPr>
      <w:rFonts w:eastAsia="Calibri"/>
      <w:color w:val="000000"/>
    </w:rPr>
  </w:style>
  <w:style w:type="paragraph" w:customStyle="1" w:styleId="EnactingSectionOld">
    <w:name w:val="Enacting Section Old"/>
    <w:link w:val="EnactingSectionOldChar"/>
    <w:autoRedefine/>
    <w:rsid w:val="00B45F6B"/>
    <w:pPr>
      <w:ind w:firstLine="720"/>
      <w:jc w:val="both"/>
    </w:pPr>
    <w:rPr>
      <w:rFonts w:eastAsia="Calibri"/>
      <w:color w:val="000000"/>
    </w:rPr>
  </w:style>
  <w:style w:type="character" w:customStyle="1" w:styleId="TitleSectionOldChar">
    <w:name w:val="Title Section Old Char"/>
    <w:link w:val="TitleSectionOld"/>
    <w:rsid w:val="00B45F6B"/>
    <w:rPr>
      <w:rFonts w:eastAsia="Calibri"/>
      <w:color w:val="000000"/>
    </w:rPr>
  </w:style>
  <w:style w:type="paragraph" w:customStyle="1" w:styleId="PartHeadingOld">
    <w:name w:val="Part Heading Old"/>
    <w:next w:val="SectionHeadingOld"/>
    <w:link w:val="PartHeadingOldChar"/>
    <w:rsid w:val="00B45F6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B45F6B"/>
    <w:rPr>
      <w:rFonts w:eastAsia="Calibri"/>
      <w:color w:val="000000"/>
    </w:rPr>
  </w:style>
  <w:style w:type="paragraph" w:styleId="ListParagraph">
    <w:name w:val="List Paragraph"/>
    <w:basedOn w:val="Normal"/>
    <w:uiPriority w:val="34"/>
    <w:locked/>
    <w:rsid w:val="00B45F6B"/>
    <w:pPr>
      <w:ind w:left="720"/>
      <w:contextualSpacing/>
    </w:pPr>
  </w:style>
  <w:style w:type="character" w:customStyle="1" w:styleId="PartHeadingOldChar">
    <w:name w:val="Part Heading Old Char"/>
    <w:link w:val="PartHeadingOld"/>
    <w:rsid w:val="00B45F6B"/>
    <w:rPr>
      <w:rFonts w:eastAsia="Calibri"/>
      <w:smallCaps/>
      <w:color w:val="000000"/>
      <w:sz w:val="24"/>
    </w:rPr>
  </w:style>
  <w:style w:type="paragraph" w:customStyle="1" w:styleId="TitlePageOriginOld">
    <w:name w:val="Title Page: Origin Old"/>
    <w:next w:val="TitlePageSessionOld"/>
    <w:link w:val="TitlePageOriginOldChar"/>
    <w:autoRedefine/>
    <w:rsid w:val="00B45F6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B45F6B"/>
    <w:rPr>
      <w:rFonts w:eastAsia="Calibri"/>
      <w:color w:val="000000"/>
      <w:sz w:val="24"/>
    </w:rPr>
  </w:style>
  <w:style w:type="character" w:styleId="LineNumber">
    <w:name w:val="line number"/>
    <w:basedOn w:val="DefaultParagraphFont"/>
    <w:uiPriority w:val="99"/>
    <w:semiHidden/>
    <w:locked/>
    <w:rsid w:val="00B45F6B"/>
  </w:style>
  <w:style w:type="paragraph" w:customStyle="1" w:styleId="EnactingClauseOld">
    <w:name w:val="Enacting Clause Old"/>
    <w:next w:val="EnactingSectionOld"/>
    <w:link w:val="EnactingClauseOldChar"/>
    <w:autoRedefine/>
    <w:rsid w:val="00B45F6B"/>
    <w:pPr>
      <w:suppressLineNumbers/>
    </w:pPr>
    <w:rPr>
      <w:rFonts w:eastAsia="Calibri"/>
      <w:i/>
      <w:color w:val="000000"/>
    </w:rPr>
  </w:style>
  <w:style w:type="character" w:customStyle="1" w:styleId="SponsorsOldChar">
    <w:name w:val="Sponsors Old Char"/>
    <w:basedOn w:val="DefaultParagraphFont"/>
    <w:link w:val="SponsorsOld"/>
    <w:rsid w:val="00B45F6B"/>
    <w:rPr>
      <w:rFonts w:eastAsia="Calibri"/>
      <w:smallCaps/>
      <w:color w:val="000000"/>
      <w:sz w:val="24"/>
    </w:rPr>
  </w:style>
  <w:style w:type="character" w:customStyle="1" w:styleId="EnactingClauseOldChar">
    <w:name w:val="Enacting Clause Old Char"/>
    <w:basedOn w:val="DefaultParagraphFont"/>
    <w:link w:val="EnactingClauseOld"/>
    <w:rsid w:val="00B45F6B"/>
    <w:rPr>
      <w:rFonts w:eastAsia="Calibri"/>
      <w:i/>
      <w:color w:val="000000"/>
    </w:rPr>
  </w:style>
  <w:style w:type="paragraph" w:styleId="Salutation">
    <w:name w:val="Salutation"/>
    <w:basedOn w:val="Normal"/>
    <w:next w:val="Normal"/>
    <w:link w:val="SalutationChar"/>
    <w:uiPriority w:val="99"/>
    <w:semiHidden/>
    <w:locked/>
    <w:rsid w:val="00B45F6B"/>
  </w:style>
  <w:style w:type="character" w:customStyle="1" w:styleId="SalutationChar">
    <w:name w:val="Salutation Char"/>
    <w:basedOn w:val="DefaultParagraphFont"/>
    <w:link w:val="Salutation"/>
    <w:uiPriority w:val="99"/>
    <w:semiHidden/>
    <w:rsid w:val="00B45F6B"/>
  </w:style>
  <w:style w:type="character" w:customStyle="1" w:styleId="BillNumberOldChar">
    <w:name w:val="Bill Number Old Char"/>
    <w:basedOn w:val="DefaultParagraphFont"/>
    <w:link w:val="BillNumberOld"/>
    <w:rsid w:val="00B45F6B"/>
    <w:rPr>
      <w:rFonts w:eastAsia="Calibri"/>
      <w:b/>
      <w:color w:val="000000"/>
      <w:sz w:val="44"/>
    </w:rPr>
  </w:style>
  <w:style w:type="paragraph" w:customStyle="1" w:styleId="TitlePageSessionOld">
    <w:name w:val="Title Page: Session Old"/>
    <w:next w:val="TitlePageBillPrefixOld"/>
    <w:link w:val="TitlePageSessionOldChar"/>
    <w:autoRedefine/>
    <w:rsid w:val="00B45F6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B45F6B"/>
    <w:rPr>
      <w:rFonts w:eastAsia="Calibri"/>
      <w:b/>
      <w:caps/>
      <w:color w:val="000000"/>
      <w:sz w:val="44"/>
    </w:rPr>
  </w:style>
  <w:style w:type="paragraph" w:customStyle="1" w:styleId="TitlePageBillPrefixOld">
    <w:name w:val="Title Page: Bill Prefix Old"/>
    <w:next w:val="BillNumberOld"/>
    <w:link w:val="TitlePageBillPrefixOldChar"/>
    <w:autoRedefine/>
    <w:rsid w:val="00B45F6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B45F6B"/>
    <w:rPr>
      <w:rFonts w:eastAsia="Calibri"/>
      <w:b/>
      <w:caps/>
      <w:color w:val="000000"/>
      <w:sz w:val="36"/>
    </w:rPr>
  </w:style>
  <w:style w:type="paragraph" w:styleId="Header">
    <w:name w:val="header"/>
    <w:basedOn w:val="Normal"/>
    <w:link w:val="HeaderChar"/>
    <w:uiPriority w:val="99"/>
    <w:semiHidden/>
    <w:rsid w:val="00B45F6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B45F6B"/>
    <w:rPr>
      <w:rFonts w:eastAsia="Calibri"/>
      <w:b/>
      <w:color w:val="000000"/>
      <w:sz w:val="36"/>
    </w:rPr>
  </w:style>
  <w:style w:type="character" w:customStyle="1" w:styleId="HeaderChar">
    <w:name w:val="Header Char"/>
    <w:basedOn w:val="DefaultParagraphFont"/>
    <w:link w:val="Header"/>
    <w:uiPriority w:val="99"/>
    <w:semiHidden/>
    <w:rsid w:val="00B45F6B"/>
  </w:style>
  <w:style w:type="paragraph" w:styleId="Footer">
    <w:name w:val="footer"/>
    <w:basedOn w:val="Normal"/>
    <w:link w:val="FooterChar"/>
    <w:uiPriority w:val="99"/>
    <w:rsid w:val="00B45F6B"/>
    <w:pPr>
      <w:tabs>
        <w:tab w:val="center" w:pos="4680"/>
        <w:tab w:val="right" w:pos="9360"/>
      </w:tabs>
      <w:spacing w:line="240" w:lineRule="auto"/>
    </w:pPr>
  </w:style>
  <w:style w:type="character" w:customStyle="1" w:styleId="FooterChar">
    <w:name w:val="Footer Char"/>
    <w:basedOn w:val="DefaultParagraphFont"/>
    <w:link w:val="Footer"/>
    <w:uiPriority w:val="99"/>
    <w:rsid w:val="00B45F6B"/>
  </w:style>
  <w:style w:type="character" w:styleId="PlaceholderText">
    <w:name w:val="Placeholder Text"/>
    <w:basedOn w:val="DefaultParagraphFont"/>
    <w:uiPriority w:val="99"/>
    <w:semiHidden/>
    <w:locked/>
    <w:rsid w:val="00B45F6B"/>
    <w:rPr>
      <w:color w:val="808080"/>
    </w:rPr>
  </w:style>
  <w:style w:type="paragraph" w:customStyle="1" w:styleId="HeaderStyleOld">
    <w:name w:val="Header Style Old"/>
    <w:basedOn w:val="Header"/>
    <w:link w:val="HeaderStyleOldChar"/>
    <w:autoRedefine/>
    <w:rsid w:val="00B45F6B"/>
    <w:rPr>
      <w:sz w:val="20"/>
      <w:szCs w:val="20"/>
    </w:rPr>
  </w:style>
  <w:style w:type="character" w:customStyle="1" w:styleId="HeaderStyleOldChar">
    <w:name w:val="Header Style Old Char"/>
    <w:basedOn w:val="HeaderChar"/>
    <w:link w:val="HeaderStyleOld"/>
    <w:rsid w:val="00B45F6B"/>
    <w:rPr>
      <w:sz w:val="20"/>
      <w:szCs w:val="20"/>
    </w:rPr>
  </w:style>
  <w:style w:type="character" w:customStyle="1" w:styleId="Underline">
    <w:name w:val="Underline"/>
    <w:uiPriority w:val="1"/>
    <w:rsid w:val="00B45F6B"/>
    <w:rPr>
      <w:rFonts w:ascii="Arial" w:hAnsi="Arial"/>
      <w:color w:val="auto"/>
      <w:sz w:val="22"/>
      <w:u w:val="single"/>
    </w:rPr>
  </w:style>
  <w:style w:type="paragraph" w:customStyle="1" w:styleId="ArticleHeading">
    <w:name w:val="Article Heading"/>
    <w:basedOn w:val="ArticleHeadingOld"/>
    <w:link w:val="ArticleHeadingChar"/>
    <w:qFormat/>
    <w:rsid w:val="00B45F6B"/>
  </w:style>
  <w:style w:type="paragraph" w:customStyle="1" w:styleId="BillNumber">
    <w:name w:val="Bill Number"/>
    <w:basedOn w:val="BillNumberOld"/>
    <w:qFormat/>
    <w:rsid w:val="00B45F6B"/>
  </w:style>
  <w:style w:type="paragraph" w:customStyle="1" w:styleId="ChapterHeading">
    <w:name w:val="Chapter Heading"/>
    <w:basedOn w:val="ChapterHeadingOld"/>
    <w:next w:val="Normal"/>
    <w:qFormat/>
    <w:rsid w:val="00B45F6B"/>
  </w:style>
  <w:style w:type="paragraph" w:customStyle="1" w:styleId="EnactingClause">
    <w:name w:val="Enacting Clause"/>
    <w:basedOn w:val="EnactingClauseOld"/>
    <w:qFormat/>
    <w:rsid w:val="00B45F6B"/>
  </w:style>
  <w:style w:type="paragraph" w:customStyle="1" w:styleId="EnactingSection">
    <w:name w:val="Enacting Section"/>
    <w:basedOn w:val="EnactingSectionOld"/>
    <w:qFormat/>
    <w:rsid w:val="00B45F6B"/>
  </w:style>
  <w:style w:type="paragraph" w:customStyle="1" w:styleId="HeaderStyle">
    <w:name w:val="Header Style"/>
    <w:basedOn w:val="HeaderStyleOld"/>
    <w:qFormat/>
    <w:rsid w:val="00B45F6B"/>
  </w:style>
  <w:style w:type="paragraph" w:customStyle="1" w:styleId="Note">
    <w:name w:val="Note"/>
    <w:basedOn w:val="NoteOld"/>
    <w:qFormat/>
    <w:rsid w:val="00B45F6B"/>
  </w:style>
  <w:style w:type="paragraph" w:customStyle="1" w:styleId="PartHeading">
    <w:name w:val="Part Heading"/>
    <w:basedOn w:val="PartHeadingOld"/>
    <w:qFormat/>
    <w:rsid w:val="00B45F6B"/>
  </w:style>
  <w:style w:type="paragraph" w:customStyle="1" w:styleId="References">
    <w:name w:val="References"/>
    <w:basedOn w:val="ReferencesOld"/>
    <w:qFormat/>
    <w:rsid w:val="00B45F6B"/>
  </w:style>
  <w:style w:type="paragraph" w:customStyle="1" w:styleId="SectionBody">
    <w:name w:val="Section Body"/>
    <w:basedOn w:val="SectionBodyOld"/>
    <w:link w:val="SectionBodyChar"/>
    <w:qFormat/>
    <w:rsid w:val="00B45F6B"/>
  </w:style>
  <w:style w:type="paragraph" w:customStyle="1" w:styleId="SectionHeading">
    <w:name w:val="Section Heading"/>
    <w:basedOn w:val="SectionHeadingOld"/>
    <w:link w:val="SectionHeadingChar"/>
    <w:qFormat/>
    <w:rsid w:val="00B45F6B"/>
  </w:style>
  <w:style w:type="paragraph" w:customStyle="1" w:styleId="Sponsors">
    <w:name w:val="Sponsors"/>
    <w:basedOn w:val="SponsorsOld"/>
    <w:qFormat/>
    <w:rsid w:val="00B45F6B"/>
  </w:style>
  <w:style w:type="paragraph" w:customStyle="1" w:styleId="TitlePageBillPrefix">
    <w:name w:val="Title Page: Bill Prefix"/>
    <w:basedOn w:val="TitlePageBillPrefixOld"/>
    <w:qFormat/>
    <w:rsid w:val="00B45F6B"/>
  </w:style>
  <w:style w:type="paragraph" w:customStyle="1" w:styleId="TitlePageOrigin">
    <w:name w:val="Title Page: Origin"/>
    <w:basedOn w:val="TitlePageOriginOld"/>
    <w:qFormat/>
    <w:rsid w:val="00B45F6B"/>
  </w:style>
  <w:style w:type="paragraph" w:customStyle="1" w:styleId="TitlePageSession">
    <w:name w:val="Title Page: Session"/>
    <w:basedOn w:val="TitlePageSessionOld"/>
    <w:qFormat/>
    <w:rsid w:val="00B45F6B"/>
  </w:style>
  <w:style w:type="paragraph" w:customStyle="1" w:styleId="TitleSection">
    <w:name w:val="Title Section"/>
    <w:basedOn w:val="TitleSectionOld"/>
    <w:link w:val="TitleSectionChar"/>
    <w:qFormat/>
    <w:rsid w:val="00B45F6B"/>
  </w:style>
  <w:style w:type="character" w:customStyle="1" w:styleId="Strike-Through">
    <w:name w:val="Strike-Through"/>
    <w:uiPriority w:val="1"/>
    <w:rsid w:val="00B45F6B"/>
    <w:rPr>
      <w:strike/>
      <w:dstrike w:val="0"/>
      <w:color w:val="auto"/>
    </w:rPr>
  </w:style>
  <w:style w:type="paragraph" w:customStyle="1" w:styleId="ChamberTitle">
    <w:name w:val="Chamber Title"/>
    <w:next w:val="Normal"/>
    <w:link w:val="ChamberTitleChar"/>
    <w:rsid w:val="00B45F6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B45F6B"/>
    <w:rPr>
      <w:rFonts w:eastAsia="Calibri"/>
      <w:b/>
      <w:caps/>
      <w:color w:val="000000"/>
      <w:sz w:val="36"/>
    </w:rPr>
  </w:style>
  <w:style w:type="paragraph" w:customStyle="1" w:styleId="ResolvedClauseOld">
    <w:name w:val="Resolved Clause Old"/>
    <w:next w:val="Normal"/>
    <w:link w:val="ResolvedClauseOldChar"/>
    <w:rsid w:val="00B45F6B"/>
    <w:pPr>
      <w:ind w:firstLine="720"/>
    </w:pPr>
    <w:rPr>
      <w:rFonts w:eastAsia="Calibri"/>
      <w:i/>
      <w:color w:val="000000"/>
    </w:rPr>
  </w:style>
  <w:style w:type="character" w:customStyle="1" w:styleId="ResolvedClauseOldChar">
    <w:name w:val="Resolved Clause Old Char"/>
    <w:basedOn w:val="DefaultParagraphFont"/>
    <w:link w:val="ResolvedClauseOld"/>
    <w:rsid w:val="00B45F6B"/>
    <w:rPr>
      <w:rFonts w:eastAsia="Calibri"/>
      <w:i/>
      <w:color w:val="000000"/>
    </w:rPr>
  </w:style>
  <w:style w:type="paragraph" w:customStyle="1" w:styleId="ResolvedClause">
    <w:name w:val="Resolved Clause"/>
    <w:basedOn w:val="ResolvedClauseOld"/>
    <w:qFormat/>
    <w:rsid w:val="00B45F6B"/>
  </w:style>
  <w:style w:type="character" w:customStyle="1" w:styleId="TitleSectionChar">
    <w:name w:val="Title Section Char"/>
    <w:link w:val="TitleSection"/>
    <w:rsid w:val="00FD7486"/>
    <w:rPr>
      <w:rFonts w:eastAsia="Calibri"/>
      <w:color w:val="000000"/>
    </w:rPr>
  </w:style>
  <w:style w:type="character" w:customStyle="1" w:styleId="SectionBodyChar">
    <w:name w:val="Section Body Char"/>
    <w:link w:val="SectionBody"/>
    <w:rsid w:val="00A853D7"/>
    <w:rPr>
      <w:rFonts w:eastAsia="Calibri"/>
      <w:color w:val="000000"/>
    </w:rPr>
  </w:style>
  <w:style w:type="character" w:customStyle="1" w:styleId="SectionHeadingChar">
    <w:name w:val="Section Heading Char"/>
    <w:link w:val="SectionHeading"/>
    <w:rsid w:val="00A853D7"/>
    <w:rPr>
      <w:rFonts w:eastAsia="Calibri"/>
      <w:b/>
      <w:color w:val="000000"/>
    </w:rPr>
  </w:style>
  <w:style w:type="character" w:customStyle="1" w:styleId="ArticleHeadingChar">
    <w:name w:val="Article Heading Char"/>
    <w:link w:val="ArticleHeading"/>
    <w:rsid w:val="00A853D7"/>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ADC6A6723D492E96D6F80C40937952"/>
        <w:category>
          <w:name w:val="General"/>
          <w:gallery w:val="placeholder"/>
        </w:category>
        <w:types>
          <w:type w:val="bbPlcHdr"/>
        </w:types>
        <w:behaviors>
          <w:behavior w:val="content"/>
        </w:behaviors>
        <w:guid w:val="{F1C9FFD6-F959-40D1-B8BC-9ABCEC626812}"/>
      </w:docPartPr>
      <w:docPartBody>
        <w:p w:rsidR="008F1590" w:rsidRDefault="00817236">
          <w:pPr>
            <w:pStyle w:val="00ADC6A6723D492E96D6F80C40937952"/>
          </w:pPr>
          <w:r w:rsidRPr="00B844FE">
            <w:t>Prefix Text</w:t>
          </w:r>
        </w:p>
      </w:docPartBody>
    </w:docPart>
    <w:docPart>
      <w:docPartPr>
        <w:name w:val="29F9C9E6EF96472FB2E996B29C05A012"/>
        <w:category>
          <w:name w:val="General"/>
          <w:gallery w:val="placeholder"/>
        </w:category>
        <w:types>
          <w:type w:val="bbPlcHdr"/>
        </w:types>
        <w:behaviors>
          <w:behavior w:val="content"/>
        </w:behaviors>
        <w:guid w:val="{63236395-5B6A-4B23-9441-F32E27A51D2E}"/>
      </w:docPartPr>
      <w:docPartBody>
        <w:p w:rsidR="008F1590" w:rsidRDefault="00817236">
          <w:pPr>
            <w:pStyle w:val="29F9C9E6EF96472FB2E996B29C05A012"/>
          </w:pPr>
          <w:r w:rsidRPr="00B844FE">
            <w:t>[Type here]</w:t>
          </w:r>
        </w:p>
      </w:docPartBody>
    </w:docPart>
    <w:docPart>
      <w:docPartPr>
        <w:name w:val="1B6E2EE1D3CC4E6C921D15807B8F386E"/>
        <w:category>
          <w:name w:val="General"/>
          <w:gallery w:val="placeholder"/>
        </w:category>
        <w:types>
          <w:type w:val="bbPlcHdr"/>
        </w:types>
        <w:behaviors>
          <w:behavior w:val="content"/>
        </w:behaviors>
        <w:guid w:val="{2B90FFF3-0C34-4A5B-96A2-AB744F63D3FC}"/>
      </w:docPartPr>
      <w:docPartBody>
        <w:p w:rsidR="008F1590" w:rsidRDefault="00817236">
          <w:pPr>
            <w:pStyle w:val="1B6E2EE1D3CC4E6C921D15807B8F386E"/>
          </w:pPr>
          <w:r w:rsidRPr="00B844FE">
            <w:t>Number</w:t>
          </w:r>
        </w:p>
      </w:docPartBody>
    </w:docPart>
    <w:docPart>
      <w:docPartPr>
        <w:name w:val="196251A96D9F4F19BE96E44A22380A6A"/>
        <w:category>
          <w:name w:val="General"/>
          <w:gallery w:val="placeholder"/>
        </w:category>
        <w:types>
          <w:type w:val="bbPlcHdr"/>
        </w:types>
        <w:behaviors>
          <w:behavior w:val="content"/>
        </w:behaviors>
        <w:guid w:val="{B781CD18-2E19-45BC-BDB4-2509171B027D}"/>
      </w:docPartPr>
      <w:docPartBody>
        <w:p w:rsidR="008F1590" w:rsidRDefault="00817236">
          <w:pPr>
            <w:pStyle w:val="196251A96D9F4F19BE96E44A22380A6A"/>
          </w:pPr>
          <w:r>
            <w:rPr>
              <w:rStyle w:val="PlaceholderText"/>
            </w:rPr>
            <w:t>Enter References</w:t>
          </w:r>
        </w:p>
      </w:docPartBody>
    </w:docPart>
    <w:docPart>
      <w:docPartPr>
        <w:name w:val="CD5FDBFFCED1406B909DD3B60AFD876F"/>
        <w:category>
          <w:name w:val="General"/>
          <w:gallery w:val="placeholder"/>
        </w:category>
        <w:types>
          <w:type w:val="bbPlcHdr"/>
        </w:types>
        <w:behaviors>
          <w:behavior w:val="content"/>
        </w:behaviors>
        <w:guid w:val="{5467FE75-31DF-492C-AB35-C53A7D992C53}"/>
      </w:docPartPr>
      <w:docPartBody>
        <w:p w:rsidR="008F1590" w:rsidRDefault="00817236">
          <w:pPr>
            <w:pStyle w:val="CD5FDBFFCED1406B909DD3B60AFD876F"/>
          </w:pPr>
          <w:r>
            <w:rPr>
              <w:rStyle w:val="PlaceholderText"/>
            </w:rPr>
            <w:t>L</w:t>
          </w:r>
          <w:r w:rsidRPr="00174350">
            <w:rPr>
              <w:rStyle w:val="PlaceholderText"/>
            </w:rPr>
            <w:t>i</w:t>
          </w:r>
          <w:r>
            <w:rPr>
              <w:rStyle w:val="PlaceholderText"/>
            </w:rPr>
            <w:t>st sections/article to be amended,</w:t>
          </w:r>
        </w:p>
      </w:docPartBody>
    </w:docPart>
    <w:docPart>
      <w:docPartPr>
        <w:name w:val="D5BC8954DC3747A6A92B613B65C6B723"/>
        <w:category>
          <w:name w:val="General"/>
          <w:gallery w:val="placeholder"/>
        </w:category>
        <w:types>
          <w:type w:val="bbPlcHdr"/>
        </w:types>
        <w:behaviors>
          <w:behavior w:val="content"/>
        </w:behaviors>
        <w:guid w:val="{6D51136D-7574-48F8-B089-4A5147B09351}"/>
      </w:docPartPr>
      <w:docPartBody>
        <w:p w:rsidR="008F1590" w:rsidRDefault="00817236">
          <w:pPr>
            <w:pStyle w:val="D5BC8954DC3747A6A92B613B65C6B723"/>
          </w:pPr>
          <w:r>
            <w:rPr>
              <w:rStyle w:val="PlaceholderText"/>
            </w:rPr>
            <w:t>insert year and description of amendments</w:t>
          </w:r>
        </w:p>
      </w:docPartBody>
    </w:docPart>
    <w:docPart>
      <w:docPartPr>
        <w:name w:val="606D2521334C48B38F1E2FE3745D60B4"/>
        <w:category>
          <w:name w:val="General"/>
          <w:gallery w:val="placeholder"/>
        </w:category>
        <w:types>
          <w:type w:val="bbPlcHdr"/>
        </w:types>
        <w:behaviors>
          <w:behavior w:val="content"/>
        </w:behaviors>
        <w:guid w:val="{A424E180-3AFD-41D1-9910-69DFE951280F}"/>
      </w:docPartPr>
      <w:docPartBody>
        <w:p w:rsidR="00817236" w:rsidRDefault="008F1590" w:rsidP="008F1590">
          <w:pPr>
            <w:pStyle w:val="606D2521334C48B38F1E2FE3745D60B4"/>
          </w:pPr>
          <w:r>
            <w:rPr>
              <w:rStyle w:val="PlaceholderText"/>
            </w:rPr>
            <w:t>insert year and description of amendments</w:t>
          </w:r>
        </w:p>
      </w:docPartBody>
    </w:docPart>
    <w:docPart>
      <w:docPartPr>
        <w:name w:val="086F77799613429CB80D00E50C0E564B"/>
        <w:category>
          <w:name w:val="General"/>
          <w:gallery w:val="placeholder"/>
        </w:category>
        <w:types>
          <w:type w:val="bbPlcHdr"/>
        </w:types>
        <w:behaviors>
          <w:behavior w:val="content"/>
        </w:behaviors>
        <w:guid w:val="{997D2189-3067-4D4B-9F67-856834CB0562}"/>
      </w:docPartPr>
      <w:docPartBody>
        <w:p w:rsidR="00817236" w:rsidRDefault="008F1590" w:rsidP="008F1590">
          <w:pPr>
            <w:pStyle w:val="086F77799613429CB80D00E50C0E564B"/>
          </w:pPr>
          <w:r>
            <w:rPr>
              <w:rStyle w:val="PlaceholderText"/>
            </w:rPr>
            <w:t>insert year and description of amendments</w:t>
          </w:r>
        </w:p>
      </w:docPartBody>
    </w:docPart>
    <w:docPart>
      <w:docPartPr>
        <w:name w:val="DefaultPlaceholder_-1854013440"/>
        <w:category>
          <w:name w:val="General"/>
          <w:gallery w:val="placeholder"/>
        </w:category>
        <w:types>
          <w:type w:val="bbPlcHdr"/>
        </w:types>
        <w:behaviors>
          <w:behavior w:val="content"/>
        </w:behaviors>
        <w:guid w:val="{688AE592-B0F4-4213-80CC-D431A32E57E2}"/>
      </w:docPartPr>
      <w:docPartBody>
        <w:p w:rsidR="007B60B1" w:rsidRDefault="007B60B1">
          <w:r w:rsidRPr="00FD2FE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590"/>
    <w:rsid w:val="0012420D"/>
    <w:rsid w:val="003133E9"/>
    <w:rsid w:val="003962F8"/>
    <w:rsid w:val="005E25C5"/>
    <w:rsid w:val="007B60B1"/>
    <w:rsid w:val="007C48B3"/>
    <w:rsid w:val="00817236"/>
    <w:rsid w:val="00852B6A"/>
    <w:rsid w:val="008F1590"/>
    <w:rsid w:val="00D506F5"/>
    <w:rsid w:val="00D6752A"/>
    <w:rsid w:val="00E07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ADC6A6723D492E96D6F80C40937952">
    <w:name w:val="00ADC6A6723D492E96D6F80C40937952"/>
  </w:style>
  <w:style w:type="paragraph" w:customStyle="1" w:styleId="29F9C9E6EF96472FB2E996B29C05A012">
    <w:name w:val="29F9C9E6EF96472FB2E996B29C05A012"/>
  </w:style>
  <w:style w:type="paragraph" w:customStyle="1" w:styleId="1B6E2EE1D3CC4E6C921D15807B8F386E">
    <w:name w:val="1B6E2EE1D3CC4E6C921D15807B8F386E"/>
  </w:style>
  <w:style w:type="character" w:styleId="PlaceholderText">
    <w:name w:val="Placeholder Text"/>
    <w:basedOn w:val="DefaultParagraphFont"/>
    <w:uiPriority w:val="99"/>
    <w:semiHidden/>
    <w:rsid w:val="007B60B1"/>
    <w:rPr>
      <w:color w:val="808080"/>
    </w:rPr>
  </w:style>
  <w:style w:type="paragraph" w:customStyle="1" w:styleId="196251A96D9F4F19BE96E44A22380A6A">
    <w:name w:val="196251A96D9F4F19BE96E44A22380A6A"/>
  </w:style>
  <w:style w:type="paragraph" w:customStyle="1" w:styleId="CD5FDBFFCED1406B909DD3B60AFD876F">
    <w:name w:val="CD5FDBFFCED1406B909DD3B60AFD876F"/>
  </w:style>
  <w:style w:type="paragraph" w:customStyle="1" w:styleId="D5BC8954DC3747A6A92B613B65C6B723">
    <w:name w:val="D5BC8954DC3747A6A92B613B65C6B723"/>
  </w:style>
  <w:style w:type="paragraph" w:customStyle="1" w:styleId="606D2521334C48B38F1E2FE3745D60B4">
    <w:name w:val="606D2521334C48B38F1E2FE3745D60B4"/>
    <w:rsid w:val="008F1590"/>
    <w:rPr>
      <w:kern w:val="2"/>
      <w14:ligatures w14:val="standardContextual"/>
    </w:rPr>
  </w:style>
  <w:style w:type="paragraph" w:customStyle="1" w:styleId="086F77799613429CB80D00E50C0E564B">
    <w:name w:val="086F77799613429CB80D00E50C0E564B"/>
    <w:rsid w:val="008F1590"/>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BE82E-0537-4FD6-9076-AEBF7B9FC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446</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Rebecca Sutton</cp:lastModifiedBy>
  <cp:revision>3</cp:revision>
  <cp:lastPrinted>2024-01-25T21:29:00Z</cp:lastPrinted>
  <dcterms:created xsi:type="dcterms:W3CDTF">2025-02-27T19:36:00Z</dcterms:created>
  <dcterms:modified xsi:type="dcterms:W3CDTF">2025-03-13T12:53:00Z</dcterms:modified>
</cp:coreProperties>
</file>